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0C" w:rsidRPr="008378A4" w:rsidRDefault="00FC730C" w:rsidP="002E4048">
      <w:pPr>
        <w:spacing w:after="0" w:line="240" w:lineRule="auto"/>
        <w:rPr>
          <w:b/>
        </w:rPr>
      </w:pPr>
      <w:r w:rsidRPr="008378A4">
        <w:rPr>
          <w:b/>
        </w:rPr>
        <w:t>DILIN Clinical Sites:</w:t>
      </w:r>
    </w:p>
    <w:p w:rsidR="00FC730C" w:rsidRPr="000464CF" w:rsidRDefault="00FC730C" w:rsidP="002E4048">
      <w:pPr>
        <w:spacing w:after="0" w:line="240" w:lineRule="auto"/>
        <w:ind w:left="720"/>
        <w:rPr>
          <w:highlight w:val="yellow"/>
        </w:rPr>
      </w:pPr>
      <w:r w:rsidRPr="000464CF">
        <w:rPr>
          <w:b/>
        </w:rPr>
        <w:t xml:space="preserve">Indiana University-Purdue: </w:t>
      </w:r>
      <w:r w:rsidRPr="000464CF">
        <w:t>Naga Chalasani, MD, PI; Marwan S. Ghabril, MD, Sub-I; Suthat Liangpunsakul, MD, Sub-I; Raj Vuppalanchi, MD, Sub-I; [Audrey Corne, RN, EdD, Study Coord; Sherrie Cummings, RN, BSN, Study Coord</w:t>
      </w:r>
      <w:r w:rsidR="00F10B44" w:rsidRPr="000464CF">
        <w:t>; Wendy Morlan, RN, Study Coord</w:t>
      </w:r>
      <w:r w:rsidRPr="000464CF">
        <w:t xml:space="preserve">]; </w:t>
      </w:r>
    </w:p>
    <w:p w:rsidR="00FC730C" w:rsidRPr="000464CF" w:rsidRDefault="00FC730C" w:rsidP="002E4048">
      <w:pPr>
        <w:spacing w:after="0" w:line="240" w:lineRule="auto"/>
        <w:rPr>
          <w:highlight w:val="yellow"/>
        </w:rPr>
      </w:pPr>
    </w:p>
    <w:p w:rsidR="00FC730C" w:rsidRPr="000464CF" w:rsidRDefault="00FC730C" w:rsidP="002E4048">
      <w:pPr>
        <w:spacing w:after="0" w:line="240" w:lineRule="auto"/>
        <w:ind w:left="720"/>
        <w:rPr>
          <w:highlight w:val="yellow"/>
        </w:rPr>
      </w:pPr>
      <w:r w:rsidRPr="003161CB">
        <w:rPr>
          <w:b/>
        </w:rPr>
        <w:t xml:space="preserve">University of Michigan-Ann Arbor: </w:t>
      </w:r>
      <w:r w:rsidRPr="003161CB">
        <w:t xml:space="preserve">Robert J. Fontana, MD, PI; Hari Conjeevaram, MD, Sub-I; </w:t>
      </w:r>
      <w:r w:rsidR="00D667D4" w:rsidRPr="003161CB">
        <w:t>Frank DiPaola, MD, Sub-</w:t>
      </w:r>
      <w:r w:rsidR="00D667D4" w:rsidRPr="00A84EED">
        <w:t xml:space="preserve">I; </w:t>
      </w:r>
      <w:r w:rsidR="00F6248F" w:rsidRPr="00A84EED">
        <w:t>[</w:t>
      </w:r>
      <w:r w:rsidR="003161CB" w:rsidRPr="00A84EED">
        <w:t xml:space="preserve">Cassandra Coffman, Study Coord; </w:t>
      </w:r>
      <w:r w:rsidRPr="00A84EED">
        <w:t>Sophana Mao, S</w:t>
      </w:r>
      <w:r w:rsidR="003161CB" w:rsidRPr="00A84EED">
        <w:t>tudy Coord</w:t>
      </w:r>
      <w:r w:rsidRPr="00A84EED">
        <w:t>];</w:t>
      </w:r>
    </w:p>
    <w:p w:rsidR="00FC730C" w:rsidRPr="000464CF" w:rsidRDefault="00FC730C" w:rsidP="002E4048">
      <w:pPr>
        <w:spacing w:after="0" w:line="240" w:lineRule="auto"/>
        <w:ind w:left="720"/>
        <w:rPr>
          <w:highlight w:val="yellow"/>
        </w:rPr>
      </w:pPr>
    </w:p>
    <w:p w:rsidR="00A65C95" w:rsidRPr="000464CF" w:rsidRDefault="00A65C95" w:rsidP="002E4048">
      <w:pPr>
        <w:spacing w:after="0" w:line="240" w:lineRule="auto"/>
        <w:ind w:left="720"/>
        <w:rPr>
          <w:highlight w:val="yellow"/>
        </w:rPr>
      </w:pPr>
      <w:r w:rsidRPr="00361591">
        <w:rPr>
          <w:b/>
        </w:rPr>
        <w:t xml:space="preserve">University of North Carolina-Chapel Hill: </w:t>
      </w:r>
      <w:r w:rsidRPr="00361591">
        <w:t>Paul Watkins, MD, PI; Jama Da</w:t>
      </w:r>
      <w:r w:rsidRPr="00966E85">
        <w:t>rling, MD, Sub-I;</w:t>
      </w:r>
      <w:r w:rsidR="00361591" w:rsidRPr="00966E85">
        <w:t xml:space="preserve"> Michael Fried, Sub-I; </w:t>
      </w:r>
      <w:r w:rsidRPr="00966E85">
        <w:t>Paul H. Hayashi, MD, Sub-I; Steven Lichtman, MD, Sub-I; Steven Zacks, MD, MPH, Sub-I; [Tracy Russell, CCRP, Study Coord];</w:t>
      </w:r>
    </w:p>
    <w:p w:rsidR="00A65C95" w:rsidRPr="00966E85" w:rsidRDefault="00A65C95" w:rsidP="002E4048">
      <w:pPr>
        <w:spacing w:after="0" w:line="240" w:lineRule="auto"/>
        <w:ind w:left="720"/>
        <w:rPr>
          <w:i/>
          <w:u w:val="single"/>
        </w:rPr>
      </w:pPr>
      <w:r w:rsidRPr="00966E85">
        <w:rPr>
          <w:i/>
          <w:u w:val="single"/>
        </w:rPr>
        <w:t xml:space="preserve">Satellite Sites: </w:t>
      </w:r>
    </w:p>
    <w:p w:rsidR="00A65C95" w:rsidRPr="00966E85" w:rsidRDefault="00A65C95" w:rsidP="002E4048">
      <w:pPr>
        <w:spacing w:after="0" w:line="240" w:lineRule="auto"/>
        <w:ind w:left="720"/>
        <w:rPr>
          <w:b/>
        </w:rPr>
      </w:pPr>
      <w:r w:rsidRPr="00966E85">
        <w:rPr>
          <w:b/>
        </w:rPr>
        <w:t xml:space="preserve">Asheville: </w:t>
      </w:r>
      <w:r w:rsidRPr="00966E85">
        <w:t>William Harlan, MD, PI; [Tracy Russell, CCRP, Study Coord];</w:t>
      </w:r>
    </w:p>
    <w:p w:rsidR="00A65C95" w:rsidRPr="00966E85" w:rsidRDefault="00A65C95" w:rsidP="002E4048">
      <w:pPr>
        <w:spacing w:after="0" w:line="240" w:lineRule="auto"/>
        <w:ind w:left="720"/>
      </w:pPr>
      <w:r w:rsidRPr="00966E85">
        <w:rPr>
          <w:b/>
        </w:rPr>
        <w:t>Wake Forest Baptist Medical Center:</w:t>
      </w:r>
      <w:r w:rsidRPr="00966E85">
        <w:t xml:space="preserve"> Herbert Bonkovsky, MD, PI; </w:t>
      </w:r>
      <w:r w:rsidR="00C16D53" w:rsidRPr="00966E85">
        <w:t xml:space="preserve">Pradeep Yarra, MD, Sub-I; </w:t>
      </w:r>
      <w:r w:rsidRPr="00966E85">
        <w:t>[</w:t>
      </w:r>
      <w:r w:rsidR="000E2D96" w:rsidRPr="00966E85">
        <w:t>Denise Faust, Study Coord</w:t>
      </w:r>
      <w:r w:rsidRPr="00966E85">
        <w:t>];</w:t>
      </w:r>
    </w:p>
    <w:p w:rsidR="00FC730C" w:rsidRPr="000464CF" w:rsidRDefault="00FC730C" w:rsidP="002E4048">
      <w:pPr>
        <w:spacing w:after="0" w:line="240" w:lineRule="auto"/>
        <w:rPr>
          <w:b/>
          <w:highlight w:val="yellow"/>
        </w:rPr>
      </w:pPr>
    </w:p>
    <w:p w:rsidR="00FC730C" w:rsidRPr="00966E85" w:rsidRDefault="00FC730C" w:rsidP="002E4048">
      <w:pPr>
        <w:spacing w:after="0" w:line="240" w:lineRule="auto"/>
        <w:ind w:left="720"/>
      </w:pPr>
      <w:r w:rsidRPr="00966E85">
        <w:rPr>
          <w:b/>
        </w:rPr>
        <w:t xml:space="preserve">University of Southern California: </w:t>
      </w:r>
      <w:r w:rsidRPr="00966E85">
        <w:t>Andrew Stolz, MD, PI; Neil Kaplowitz, MD, Sub-I;</w:t>
      </w:r>
      <w:r w:rsidR="00506EBE">
        <w:t xml:space="preserve"> John Donovan, </w:t>
      </w:r>
      <w:r w:rsidR="00154760">
        <w:t xml:space="preserve">MD, </w:t>
      </w:r>
      <w:r w:rsidR="00506EBE">
        <w:t>Sub-I;</w:t>
      </w:r>
      <w:r w:rsidRPr="00966E85">
        <w:t xml:space="preserve"> [Susan Milstein, RN, BSN, Study Coord]; </w:t>
      </w:r>
    </w:p>
    <w:p w:rsidR="00FC730C" w:rsidRPr="00966E85" w:rsidRDefault="00FC730C" w:rsidP="002E4048">
      <w:pPr>
        <w:spacing w:after="0" w:line="240" w:lineRule="auto"/>
        <w:ind w:left="720"/>
        <w:rPr>
          <w:i/>
          <w:u w:val="single"/>
        </w:rPr>
      </w:pPr>
      <w:r w:rsidRPr="00966E85">
        <w:rPr>
          <w:i/>
          <w:u w:val="single"/>
        </w:rPr>
        <w:t xml:space="preserve">Satellite Sites: </w:t>
      </w:r>
    </w:p>
    <w:p w:rsidR="00FC730C" w:rsidRPr="00966E85" w:rsidRDefault="00FC730C" w:rsidP="002E4048">
      <w:pPr>
        <w:spacing w:after="0" w:line="240" w:lineRule="auto"/>
        <w:ind w:left="720"/>
      </w:pPr>
      <w:r w:rsidRPr="00966E85">
        <w:rPr>
          <w:b/>
        </w:rPr>
        <w:t xml:space="preserve">University of California-Los Angeles (Pfleger Liver Institute): </w:t>
      </w:r>
      <w:r w:rsidRPr="00966E85">
        <w:t>Francisco A. Durazo, MD, PI; [Yolanda Melgoza, Study Coord; Val Peacock, RN, BSN, Co-Coord];</w:t>
      </w:r>
    </w:p>
    <w:p w:rsidR="00FC730C" w:rsidRPr="000464CF" w:rsidRDefault="00FC730C" w:rsidP="002E4048">
      <w:pPr>
        <w:spacing w:after="0" w:line="240" w:lineRule="auto"/>
        <w:rPr>
          <w:highlight w:val="yellow"/>
        </w:rPr>
      </w:pPr>
    </w:p>
    <w:p w:rsidR="00FC730C" w:rsidRPr="00966E85" w:rsidRDefault="00FC730C" w:rsidP="002E4048">
      <w:pPr>
        <w:spacing w:after="0" w:line="240" w:lineRule="auto"/>
        <w:ind w:left="720"/>
      </w:pPr>
      <w:r w:rsidRPr="00966E85">
        <w:rPr>
          <w:b/>
        </w:rPr>
        <w:t xml:space="preserve">Albert Einstein Medical Center: </w:t>
      </w:r>
      <w:r w:rsidRPr="00966E85">
        <w:t xml:space="preserve">Victor J. Navarro, MD, PI; Simona Rossi, MD, </w:t>
      </w:r>
      <w:r w:rsidR="00BE6700" w:rsidRPr="00966E85">
        <w:t>Sub-I; [Maricruz Vega, MPH</w:t>
      </w:r>
      <w:r w:rsidRPr="00966E85">
        <w:t xml:space="preserve">, Study Coord; Manisha Verma, MD, MPH, Study Coord]; </w:t>
      </w:r>
    </w:p>
    <w:p w:rsidR="00FC730C" w:rsidRPr="000464CF" w:rsidRDefault="00FC730C" w:rsidP="002E4048">
      <w:pPr>
        <w:spacing w:after="0" w:line="240" w:lineRule="auto"/>
        <w:ind w:left="720"/>
        <w:rPr>
          <w:highlight w:val="yellow"/>
        </w:rPr>
      </w:pPr>
    </w:p>
    <w:p w:rsidR="00FC730C" w:rsidRPr="000464CF" w:rsidRDefault="00F0251E" w:rsidP="002E4048">
      <w:pPr>
        <w:spacing w:after="0" w:line="240" w:lineRule="auto"/>
        <w:ind w:left="720"/>
        <w:rPr>
          <w:highlight w:val="yellow"/>
        </w:rPr>
      </w:pPr>
      <w:r>
        <w:rPr>
          <w:b/>
        </w:rPr>
        <w:t>I</w:t>
      </w:r>
      <w:r w:rsidR="006439F3" w:rsidRPr="00966E85">
        <w:rPr>
          <w:b/>
        </w:rPr>
        <w:t>cahn School of Medicine at Mount Sinai:</w:t>
      </w:r>
      <w:r w:rsidR="006439F3" w:rsidRPr="00966E85">
        <w:t xml:space="preserve"> Joseph Odin, MD</w:t>
      </w:r>
      <w:r w:rsidR="00895DF1">
        <w:t>, PhD, PI; Jawad Ahmad, MD, P</w:t>
      </w:r>
      <w:r w:rsidR="006439F3" w:rsidRPr="00966E85">
        <w:t xml:space="preserve">I; Nancy Bach, Sub-I; Meena Bansal, MD, Sub-I; Charissa Chang, MD, Sub-I; Douglas Dieterich, MD, Sub-I; Priya Grewal, MD, Sub-I; Lawrence Liu, MD, Sub-I; Thomas Schiano, MD, Sub-I; </w:t>
      </w:r>
      <w:r w:rsidR="00966E85" w:rsidRPr="00966E85">
        <w:t>[</w:t>
      </w:r>
      <w:r w:rsidR="006439F3" w:rsidRPr="00966E85">
        <w:rPr>
          <w:rFonts w:cstheme="minorHAnsi"/>
        </w:rPr>
        <w:t>Monica Taveras, Study Coord</w:t>
      </w:r>
      <w:r w:rsidR="006439F3" w:rsidRPr="00966E85">
        <w:t>];</w:t>
      </w:r>
    </w:p>
    <w:p w:rsidR="0010379C" w:rsidRPr="000464CF" w:rsidRDefault="0010379C" w:rsidP="002E4048">
      <w:pPr>
        <w:spacing w:after="0" w:line="240" w:lineRule="auto"/>
        <w:ind w:left="720"/>
        <w:rPr>
          <w:highlight w:val="yellow"/>
        </w:rPr>
      </w:pPr>
    </w:p>
    <w:p w:rsidR="0010379C" w:rsidRPr="00C937AC" w:rsidRDefault="007D5AE6" w:rsidP="002E4048">
      <w:pPr>
        <w:spacing w:after="0" w:line="240" w:lineRule="auto"/>
        <w:ind w:left="720"/>
      </w:pPr>
      <w:r>
        <w:rPr>
          <w:b/>
        </w:rPr>
        <w:t xml:space="preserve">National Institutes of Health Clinical Center: </w:t>
      </w:r>
      <w:r>
        <w:t>Christopher Koh, MD, PI; [Beverly Niles, Study Coord];</w:t>
      </w:r>
    </w:p>
    <w:p w:rsidR="00FC730C" w:rsidRPr="000464CF" w:rsidRDefault="00FC730C" w:rsidP="002E4048">
      <w:pPr>
        <w:spacing w:after="0" w:line="240" w:lineRule="auto"/>
        <w:rPr>
          <w:b/>
          <w:highlight w:val="yellow"/>
        </w:rPr>
      </w:pPr>
    </w:p>
    <w:p w:rsidR="00FC730C" w:rsidRPr="00174B9E" w:rsidRDefault="00312F5A" w:rsidP="002E4048">
      <w:pPr>
        <w:spacing w:after="0" w:line="240" w:lineRule="auto"/>
        <w:ind w:left="720"/>
        <w:rPr>
          <w:b/>
        </w:rPr>
      </w:pPr>
      <w:r w:rsidRPr="00C937AC">
        <w:rPr>
          <w:b/>
        </w:rPr>
        <w:t xml:space="preserve">DILIN Data Coordinating Center at Duke Clinical Research Institute: </w:t>
      </w:r>
      <w:r w:rsidR="00B97CFB">
        <w:t xml:space="preserve">Huiman X. Barnhart, PhD, PI; </w:t>
      </w:r>
      <w:r w:rsidRPr="00C937AC">
        <w:t>Katherine Galan, RN, Project Lead;</w:t>
      </w:r>
      <w:r w:rsidR="00C15AF6">
        <w:t xml:space="preserve"> Theresa </w:t>
      </w:r>
      <w:r w:rsidR="00C15AF6" w:rsidRPr="00C15AF6">
        <w:t>O’Reilly, Lead</w:t>
      </w:r>
      <w:r w:rsidR="00C15AF6">
        <w:t xml:space="preserve"> C</w:t>
      </w:r>
      <w:r w:rsidRPr="00C15AF6">
        <w:t>RA;</w:t>
      </w:r>
      <w:r w:rsidRPr="00C937AC">
        <w:t xml:space="preserve"> </w:t>
      </w:r>
      <w:r w:rsidR="00003A32">
        <w:t>Elizabeth Mocka</w:t>
      </w:r>
      <w:r w:rsidR="008E3B16" w:rsidRPr="00C937AC">
        <w:t xml:space="preserve">, CRA; </w:t>
      </w:r>
      <w:r w:rsidR="00003A32">
        <w:t>Olivia Pearce</w:t>
      </w:r>
      <w:bookmarkStart w:id="0" w:name="_GoBack"/>
      <w:bookmarkEnd w:id="0"/>
      <w:r w:rsidRPr="00C937AC">
        <w:t>, CTA; Michelle McClanahan-Crowder, Data Management;</w:t>
      </w:r>
      <w:r w:rsidR="00C937AC">
        <w:t xml:space="preserve"> Coleen Crespo-Elliott, Data Management</w:t>
      </w:r>
      <w:r w:rsidR="001F553E">
        <w:t xml:space="preserve">; </w:t>
      </w:r>
      <w:r w:rsidRPr="00174B9E">
        <w:t>Hoss Rostami, Data Management; Qinghong Yang, Programmer-Statistics; Jiezhun (Sherry) Gu, PhD, Statistician; Tuan Chau, Lead Safety Associate;</w:t>
      </w:r>
    </w:p>
    <w:p w:rsidR="00FC730C" w:rsidRPr="000464CF" w:rsidRDefault="00FC730C" w:rsidP="002E4048">
      <w:pPr>
        <w:spacing w:after="0" w:line="240" w:lineRule="auto"/>
        <w:rPr>
          <w:highlight w:val="yellow"/>
        </w:rPr>
      </w:pPr>
    </w:p>
    <w:p w:rsidR="007A7959" w:rsidRPr="00FC730C" w:rsidRDefault="00FC730C" w:rsidP="002E4048">
      <w:pPr>
        <w:spacing w:after="0" w:line="240" w:lineRule="auto"/>
        <w:ind w:left="720"/>
      </w:pPr>
      <w:r w:rsidRPr="001F553E">
        <w:rPr>
          <w:b/>
        </w:rPr>
        <w:t xml:space="preserve">National Institute of Diabetes and Digestive and Kidney Diseases (NIDDK): </w:t>
      </w:r>
      <w:r w:rsidRPr="001F553E">
        <w:t>José Serrano, MD, Project Scientist; Rebecca J. Torrance, RN, MS, Clinical Trials Specialist; Rebekah Van Raaphorst, MPH, LT, USPHS, Health Research Administrator; Francisco O. Calvo, PhD, COC Contact; James E. (Jay) Everhart, MD, MPH, Scientific Advisor; Jay Hoofnagle, MD, Scientific Advisor; Averell H. Sherker, MD, FRCP(C), Program Official; Ynto de Boer, MD, PhD, Researcher;</w:t>
      </w:r>
    </w:p>
    <w:sectPr w:rsidR="007A7959" w:rsidRPr="00FC730C" w:rsidSect="00A2344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81" w:rsidRDefault="00193781" w:rsidP="002227AE">
      <w:pPr>
        <w:spacing w:after="0" w:line="240" w:lineRule="auto"/>
      </w:pPr>
      <w:r>
        <w:separator/>
      </w:r>
    </w:p>
  </w:endnote>
  <w:endnote w:type="continuationSeparator" w:id="0">
    <w:p w:rsidR="00193781" w:rsidRDefault="00193781" w:rsidP="0022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81" w:rsidRDefault="00193781" w:rsidP="002227AE">
      <w:pPr>
        <w:spacing w:after="0" w:line="240" w:lineRule="auto"/>
      </w:pPr>
      <w:r>
        <w:separator/>
      </w:r>
    </w:p>
  </w:footnote>
  <w:footnote w:type="continuationSeparator" w:id="0">
    <w:p w:rsidR="00193781" w:rsidRDefault="00193781" w:rsidP="0022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AE" w:rsidRPr="005F2558" w:rsidRDefault="002227AE" w:rsidP="002227AE">
    <w:pPr>
      <w:pStyle w:val="Header"/>
      <w:jc w:val="center"/>
      <w:rPr>
        <w:b/>
        <w:sz w:val="24"/>
        <w:szCs w:val="24"/>
      </w:rPr>
    </w:pPr>
    <w:r w:rsidRPr="005F2558">
      <w:rPr>
        <w:b/>
        <w:sz w:val="24"/>
        <w:szCs w:val="24"/>
      </w:rPr>
      <w:t>Appendix Template by 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62"/>
    <w:rsid w:val="00003A32"/>
    <w:rsid w:val="00004315"/>
    <w:rsid w:val="00010D5A"/>
    <w:rsid w:val="00020221"/>
    <w:rsid w:val="000209F0"/>
    <w:rsid w:val="000266CA"/>
    <w:rsid w:val="0003106D"/>
    <w:rsid w:val="000464CF"/>
    <w:rsid w:val="000515E0"/>
    <w:rsid w:val="00056CEA"/>
    <w:rsid w:val="000679ED"/>
    <w:rsid w:val="00067DB8"/>
    <w:rsid w:val="000825DD"/>
    <w:rsid w:val="000869C0"/>
    <w:rsid w:val="000933A6"/>
    <w:rsid w:val="000C1207"/>
    <w:rsid w:val="000C3788"/>
    <w:rsid w:val="000D67D2"/>
    <w:rsid w:val="000E0F09"/>
    <w:rsid w:val="000E2D96"/>
    <w:rsid w:val="000E7D8D"/>
    <w:rsid w:val="000F7DDC"/>
    <w:rsid w:val="00102BA8"/>
    <w:rsid w:val="0010379C"/>
    <w:rsid w:val="00110BE3"/>
    <w:rsid w:val="001241CA"/>
    <w:rsid w:val="00154760"/>
    <w:rsid w:val="001653E7"/>
    <w:rsid w:val="001657FD"/>
    <w:rsid w:val="00167290"/>
    <w:rsid w:val="00171523"/>
    <w:rsid w:val="0017219D"/>
    <w:rsid w:val="00174B9E"/>
    <w:rsid w:val="00177E8A"/>
    <w:rsid w:val="001853B9"/>
    <w:rsid w:val="00193781"/>
    <w:rsid w:val="00197FA0"/>
    <w:rsid w:val="001A4512"/>
    <w:rsid w:val="001C11CD"/>
    <w:rsid w:val="001C6887"/>
    <w:rsid w:val="001F5210"/>
    <w:rsid w:val="001F553E"/>
    <w:rsid w:val="002052A3"/>
    <w:rsid w:val="002227AE"/>
    <w:rsid w:val="0022628C"/>
    <w:rsid w:val="00237C31"/>
    <w:rsid w:val="0024562C"/>
    <w:rsid w:val="00275719"/>
    <w:rsid w:val="002857C2"/>
    <w:rsid w:val="00295F2D"/>
    <w:rsid w:val="002C1119"/>
    <w:rsid w:val="002C2265"/>
    <w:rsid w:val="002E0CBC"/>
    <w:rsid w:val="002E4048"/>
    <w:rsid w:val="002E73F9"/>
    <w:rsid w:val="002F6241"/>
    <w:rsid w:val="00312F5A"/>
    <w:rsid w:val="003161CB"/>
    <w:rsid w:val="00335164"/>
    <w:rsid w:val="00343B46"/>
    <w:rsid w:val="00356040"/>
    <w:rsid w:val="003568E1"/>
    <w:rsid w:val="00361591"/>
    <w:rsid w:val="003717C9"/>
    <w:rsid w:val="00391BAC"/>
    <w:rsid w:val="003961BC"/>
    <w:rsid w:val="0039723E"/>
    <w:rsid w:val="003A6B40"/>
    <w:rsid w:val="003C4756"/>
    <w:rsid w:val="003C571A"/>
    <w:rsid w:val="003E2CD3"/>
    <w:rsid w:val="003F214D"/>
    <w:rsid w:val="004029B2"/>
    <w:rsid w:val="004133CF"/>
    <w:rsid w:val="0042516E"/>
    <w:rsid w:val="0043342C"/>
    <w:rsid w:val="004612EB"/>
    <w:rsid w:val="0046357F"/>
    <w:rsid w:val="00463DE5"/>
    <w:rsid w:val="00466C85"/>
    <w:rsid w:val="00471124"/>
    <w:rsid w:val="0047415F"/>
    <w:rsid w:val="0047661A"/>
    <w:rsid w:val="00486581"/>
    <w:rsid w:val="0048701B"/>
    <w:rsid w:val="00491781"/>
    <w:rsid w:val="004A3532"/>
    <w:rsid w:val="004A5470"/>
    <w:rsid w:val="004B5159"/>
    <w:rsid w:val="004C1736"/>
    <w:rsid w:val="004C7476"/>
    <w:rsid w:val="004C7966"/>
    <w:rsid w:val="004D1FCD"/>
    <w:rsid w:val="004D5A6E"/>
    <w:rsid w:val="004E5294"/>
    <w:rsid w:val="004F11A2"/>
    <w:rsid w:val="00506EBE"/>
    <w:rsid w:val="005152F9"/>
    <w:rsid w:val="00531ED9"/>
    <w:rsid w:val="005325E4"/>
    <w:rsid w:val="00536231"/>
    <w:rsid w:val="0054038B"/>
    <w:rsid w:val="00553849"/>
    <w:rsid w:val="00555748"/>
    <w:rsid w:val="00556B08"/>
    <w:rsid w:val="0057373C"/>
    <w:rsid w:val="0057639A"/>
    <w:rsid w:val="005A740D"/>
    <w:rsid w:val="005D58B1"/>
    <w:rsid w:val="005E046C"/>
    <w:rsid w:val="005F2558"/>
    <w:rsid w:val="005F6BBB"/>
    <w:rsid w:val="00600B44"/>
    <w:rsid w:val="00620664"/>
    <w:rsid w:val="00630FB0"/>
    <w:rsid w:val="006354AD"/>
    <w:rsid w:val="006439F3"/>
    <w:rsid w:val="0066027D"/>
    <w:rsid w:val="00665323"/>
    <w:rsid w:val="00665B6E"/>
    <w:rsid w:val="006718EE"/>
    <w:rsid w:val="00683531"/>
    <w:rsid w:val="00683822"/>
    <w:rsid w:val="006912A8"/>
    <w:rsid w:val="00694B76"/>
    <w:rsid w:val="00694D25"/>
    <w:rsid w:val="006A61EE"/>
    <w:rsid w:val="006C174A"/>
    <w:rsid w:val="006C6CB8"/>
    <w:rsid w:val="006C7D70"/>
    <w:rsid w:val="006D1B23"/>
    <w:rsid w:val="006D4C4D"/>
    <w:rsid w:val="006D6279"/>
    <w:rsid w:val="006F6D1B"/>
    <w:rsid w:val="00702E6F"/>
    <w:rsid w:val="00707C42"/>
    <w:rsid w:val="00715CCD"/>
    <w:rsid w:val="00716839"/>
    <w:rsid w:val="0071694F"/>
    <w:rsid w:val="00717261"/>
    <w:rsid w:val="00717E63"/>
    <w:rsid w:val="00720A39"/>
    <w:rsid w:val="007223A0"/>
    <w:rsid w:val="007227BC"/>
    <w:rsid w:val="00726148"/>
    <w:rsid w:val="00736087"/>
    <w:rsid w:val="00741AA0"/>
    <w:rsid w:val="007567BD"/>
    <w:rsid w:val="00770496"/>
    <w:rsid w:val="007721B0"/>
    <w:rsid w:val="007727F7"/>
    <w:rsid w:val="007A69AA"/>
    <w:rsid w:val="007A7959"/>
    <w:rsid w:val="007B7CF4"/>
    <w:rsid w:val="007D5AE6"/>
    <w:rsid w:val="007E0599"/>
    <w:rsid w:val="007E29E1"/>
    <w:rsid w:val="007F1B76"/>
    <w:rsid w:val="007F41B0"/>
    <w:rsid w:val="0080440E"/>
    <w:rsid w:val="00805931"/>
    <w:rsid w:val="008108F8"/>
    <w:rsid w:val="00812D62"/>
    <w:rsid w:val="00814AE3"/>
    <w:rsid w:val="0083401A"/>
    <w:rsid w:val="008378A4"/>
    <w:rsid w:val="00864473"/>
    <w:rsid w:val="00867B34"/>
    <w:rsid w:val="00886260"/>
    <w:rsid w:val="008877D6"/>
    <w:rsid w:val="00895DF1"/>
    <w:rsid w:val="008A2E6E"/>
    <w:rsid w:val="008D3092"/>
    <w:rsid w:val="008D4136"/>
    <w:rsid w:val="008D5EB0"/>
    <w:rsid w:val="008E3AEB"/>
    <w:rsid w:val="008E3B16"/>
    <w:rsid w:val="008F293D"/>
    <w:rsid w:val="008F3E06"/>
    <w:rsid w:val="00900D05"/>
    <w:rsid w:val="00905DE5"/>
    <w:rsid w:val="00910D16"/>
    <w:rsid w:val="00914D2B"/>
    <w:rsid w:val="00917300"/>
    <w:rsid w:val="00932FC4"/>
    <w:rsid w:val="009352C7"/>
    <w:rsid w:val="0093683C"/>
    <w:rsid w:val="00950AE7"/>
    <w:rsid w:val="00953C87"/>
    <w:rsid w:val="00966E85"/>
    <w:rsid w:val="009A39C1"/>
    <w:rsid w:val="009C5CD6"/>
    <w:rsid w:val="009F085E"/>
    <w:rsid w:val="00A10E03"/>
    <w:rsid w:val="00A22895"/>
    <w:rsid w:val="00A23442"/>
    <w:rsid w:val="00A30A1B"/>
    <w:rsid w:val="00A30BA7"/>
    <w:rsid w:val="00A31C72"/>
    <w:rsid w:val="00A538E3"/>
    <w:rsid w:val="00A56B68"/>
    <w:rsid w:val="00A65C95"/>
    <w:rsid w:val="00A80CB0"/>
    <w:rsid w:val="00A84EED"/>
    <w:rsid w:val="00A959A4"/>
    <w:rsid w:val="00AB2A54"/>
    <w:rsid w:val="00AC1C6A"/>
    <w:rsid w:val="00AD6D44"/>
    <w:rsid w:val="00AE3E6F"/>
    <w:rsid w:val="00AF0B7C"/>
    <w:rsid w:val="00AF1898"/>
    <w:rsid w:val="00AF7A37"/>
    <w:rsid w:val="00B2273E"/>
    <w:rsid w:val="00B2456E"/>
    <w:rsid w:val="00B37EBF"/>
    <w:rsid w:val="00B54505"/>
    <w:rsid w:val="00B6635B"/>
    <w:rsid w:val="00B70850"/>
    <w:rsid w:val="00B719C0"/>
    <w:rsid w:val="00B735AE"/>
    <w:rsid w:val="00B80C17"/>
    <w:rsid w:val="00B85324"/>
    <w:rsid w:val="00B94174"/>
    <w:rsid w:val="00B97CFB"/>
    <w:rsid w:val="00BD4D97"/>
    <w:rsid w:val="00BD6B71"/>
    <w:rsid w:val="00BE1C0E"/>
    <w:rsid w:val="00BE6700"/>
    <w:rsid w:val="00BF17F9"/>
    <w:rsid w:val="00C01F40"/>
    <w:rsid w:val="00C15AF6"/>
    <w:rsid w:val="00C16D53"/>
    <w:rsid w:val="00C336C1"/>
    <w:rsid w:val="00C34A31"/>
    <w:rsid w:val="00C47487"/>
    <w:rsid w:val="00C669A2"/>
    <w:rsid w:val="00C80705"/>
    <w:rsid w:val="00C937AC"/>
    <w:rsid w:val="00C9665E"/>
    <w:rsid w:val="00CB670B"/>
    <w:rsid w:val="00CC053B"/>
    <w:rsid w:val="00CC1400"/>
    <w:rsid w:val="00CC334C"/>
    <w:rsid w:val="00CE770F"/>
    <w:rsid w:val="00CF220D"/>
    <w:rsid w:val="00CF6F79"/>
    <w:rsid w:val="00D106A1"/>
    <w:rsid w:val="00D10DCA"/>
    <w:rsid w:val="00D12E60"/>
    <w:rsid w:val="00D2732E"/>
    <w:rsid w:val="00D30897"/>
    <w:rsid w:val="00D406C9"/>
    <w:rsid w:val="00D56552"/>
    <w:rsid w:val="00D62F99"/>
    <w:rsid w:val="00D667D4"/>
    <w:rsid w:val="00D822AA"/>
    <w:rsid w:val="00DA1B2A"/>
    <w:rsid w:val="00DB32E6"/>
    <w:rsid w:val="00DB3580"/>
    <w:rsid w:val="00DC14FF"/>
    <w:rsid w:val="00DC3F20"/>
    <w:rsid w:val="00DD1B0E"/>
    <w:rsid w:val="00DD32A4"/>
    <w:rsid w:val="00DE4ED1"/>
    <w:rsid w:val="00DE4FB9"/>
    <w:rsid w:val="00E10E90"/>
    <w:rsid w:val="00E32242"/>
    <w:rsid w:val="00E36C1B"/>
    <w:rsid w:val="00E40741"/>
    <w:rsid w:val="00E41245"/>
    <w:rsid w:val="00E57E27"/>
    <w:rsid w:val="00E62812"/>
    <w:rsid w:val="00E73CD7"/>
    <w:rsid w:val="00E847E4"/>
    <w:rsid w:val="00E86D54"/>
    <w:rsid w:val="00EA6997"/>
    <w:rsid w:val="00EB2E04"/>
    <w:rsid w:val="00F0251E"/>
    <w:rsid w:val="00F10B44"/>
    <w:rsid w:val="00F24F15"/>
    <w:rsid w:val="00F31411"/>
    <w:rsid w:val="00F468A2"/>
    <w:rsid w:val="00F61957"/>
    <w:rsid w:val="00F6248F"/>
    <w:rsid w:val="00F74BDB"/>
    <w:rsid w:val="00F8513E"/>
    <w:rsid w:val="00FC4C76"/>
    <w:rsid w:val="00FC70F7"/>
    <w:rsid w:val="00FC730C"/>
    <w:rsid w:val="00FD3691"/>
    <w:rsid w:val="00FE30A0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B78A1-CFFC-4DC6-B825-C5811FA2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AE"/>
  </w:style>
  <w:style w:type="paragraph" w:styleId="Footer">
    <w:name w:val="footer"/>
    <w:basedOn w:val="Normal"/>
    <w:link w:val="FooterChar"/>
    <w:uiPriority w:val="99"/>
    <w:unhideWhenUsed/>
    <w:rsid w:val="0022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AE"/>
  </w:style>
  <w:style w:type="character" w:styleId="CommentReference">
    <w:name w:val="annotation reference"/>
    <w:basedOn w:val="DefaultParagraphFont"/>
    <w:uiPriority w:val="99"/>
    <w:semiHidden/>
    <w:unhideWhenUsed/>
    <w:rsid w:val="0077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F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4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DCRI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K. Cossin</dc:creator>
  <cp:keywords/>
  <dc:description/>
  <cp:lastModifiedBy>Kenari Yarborough</cp:lastModifiedBy>
  <cp:revision>263</cp:revision>
  <cp:lastPrinted>2011-09-12T18:43:00Z</cp:lastPrinted>
  <dcterms:created xsi:type="dcterms:W3CDTF">2014-03-25T15:11:00Z</dcterms:created>
  <dcterms:modified xsi:type="dcterms:W3CDTF">2016-03-31T18:32:00Z</dcterms:modified>
</cp:coreProperties>
</file>